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A0" w:rsidRDefault="00716957" w:rsidP="008456F9">
      <w:pPr>
        <w:jc w:val="right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Zał.nr 1 do </w:t>
      </w:r>
      <w:r w:rsidR="003B39A0">
        <w:rPr>
          <w:rFonts w:ascii="Lato" w:hAnsi="Lato"/>
          <w:b/>
          <w:sz w:val="20"/>
          <w:szCs w:val="20"/>
        </w:rPr>
        <w:t>SIWZ</w:t>
      </w:r>
    </w:p>
    <w:p w:rsidR="003B39A0" w:rsidRDefault="003B39A0" w:rsidP="00202FFF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OPIS  PRZEDMIOTU ZAMÓWIENIA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Nazwa zadania: Wykonanie projektu wielobranżowego budowlanego i wykonawczego budynku wielofunkcyjnego  wraz z zagospodarowaniem terenu  w obszarze działki  196/151,204,205,206 Obr. Nowy Zdrój w Kudowie Zdroju przy ul. Słonecznej 31 i 31 a”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Miejsce realizacji: teren przy budynku dyrekcji PNGS w Kudowie Zdroju przy ul. Słonecznej 31 i 31a , </w:t>
      </w:r>
      <w:proofErr w:type="spellStart"/>
      <w:r w:rsidRPr="00CC3B19">
        <w:rPr>
          <w:rFonts w:ascii="Lato" w:hAnsi="Lato"/>
          <w:sz w:val="20"/>
          <w:szCs w:val="20"/>
        </w:rPr>
        <w:t>dz</w:t>
      </w:r>
      <w:proofErr w:type="spellEnd"/>
      <w:r w:rsidRPr="00CC3B19">
        <w:rPr>
          <w:rFonts w:ascii="Lato" w:hAnsi="Lato"/>
          <w:sz w:val="20"/>
          <w:szCs w:val="20"/>
        </w:rPr>
        <w:t xml:space="preserve">, nr 196/151 ,204,205,206 ,Obr. Nowy Zdrój , jedn. </w:t>
      </w:r>
      <w:proofErr w:type="spellStart"/>
      <w:r w:rsidRPr="00CC3B19">
        <w:rPr>
          <w:rFonts w:ascii="Lato" w:hAnsi="Lato"/>
          <w:sz w:val="20"/>
          <w:szCs w:val="20"/>
        </w:rPr>
        <w:t>ewid</w:t>
      </w:r>
      <w:proofErr w:type="spellEnd"/>
      <w:r w:rsidRPr="00CC3B19">
        <w:rPr>
          <w:rFonts w:ascii="Lato" w:hAnsi="Lato"/>
          <w:sz w:val="20"/>
          <w:szCs w:val="20"/>
        </w:rPr>
        <w:t>. Kudowa Zdrój.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EC0D7B">
        <w:rPr>
          <w:rFonts w:ascii="Lato" w:hAnsi="Lato"/>
          <w:b/>
          <w:sz w:val="20"/>
          <w:szCs w:val="20"/>
        </w:rPr>
        <w:t>Zamawiający</w:t>
      </w:r>
      <w:r w:rsidRPr="00CC3B19">
        <w:rPr>
          <w:rFonts w:ascii="Lato" w:hAnsi="Lato"/>
          <w:sz w:val="20"/>
          <w:szCs w:val="20"/>
        </w:rPr>
        <w:t>: Park Narodowy Gór Stołowych , 57-350 Kudowa Zdrój, ul. Słoneczna 31</w:t>
      </w:r>
    </w:p>
    <w:p w:rsidR="00CC3B19" w:rsidRPr="00CC3B19" w:rsidRDefault="00EC0D7B" w:rsidP="00CC3B19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="00CC3B19" w:rsidRPr="00CC3B19">
        <w:rPr>
          <w:rFonts w:ascii="Lato" w:hAnsi="Lato"/>
          <w:sz w:val="20"/>
          <w:szCs w:val="20"/>
        </w:rPr>
        <w:t>NIP 883-185-29-45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CPV 71 00 00 00-8  -  Usługi architektoniczne, budowlane inżynieryjne i kontrolne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CPV 71 22 00 00-6 – Usługi projektowania architektonicznego</w:t>
      </w:r>
    </w:p>
    <w:p w:rsidR="00EC0D7B" w:rsidRDefault="00EC0D7B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1.PRZEDMIOT ZAMÓWIENIA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1.1. Przedmiotem zamówienia jest wykonanie dokumentacji projektowej dla zadania „Wykonanie  projektu wielobranżowego budowlanego i wykonawczego  budynku wielofunkcyjnego wraz z  zagospodarowaniem terenu w  obszarze działki 196/151,204,205,206 Obr. Nowy Zdrój w Kudowie Zdroju przy ul. Słonecznej 31 i 31 a” , a także opracowanie dokumentacji przebudowy budynku głównego Słoneczna 31 ,oraz rozbiórki istniejącego  na działce nr 196/151 budynku gospodarczego oraz wiaty i muru oporow</w:t>
      </w:r>
      <w:r w:rsidR="00193613">
        <w:rPr>
          <w:rFonts w:ascii="Lato" w:hAnsi="Lato"/>
          <w:sz w:val="20"/>
          <w:szCs w:val="20"/>
        </w:rPr>
        <w:t xml:space="preserve">ego, a także </w:t>
      </w:r>
      <w:r w:rsidR="00193613" w:rsidRPr="00193613">
        <w:rPr>
          <w:rFonts w:ascii="Lato" w:hAnsi="Lato"/>
          <w:sz w:val="20"/>
          <w:szCs w:val="20"/>
        </w:rPr>
        <w:t>zaprojektowanie stanowiska kierowania opisanego w paragrafie 7 ustęp 1 Zarządzenia Ministra Środowiska z dnia 16 stycznia 2017 w sprawie systemu kierowania w Ministerstwie Środowiska oraz w jednostkach organizacyjnych podległych lub nadzorowanych przez Ministra Środowiska</w:t>
      </w:r>
      <w:r w:rsidR="00193613">
        <w:rPr>
          <w:rFonts w:ascii="Lato" w:hAnsi="Lato"/>
          <w:sz w:val="20"/>
          <w:szCs w:val="20"/>
        </w:rPr>
        <w:t>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1.2. Wykonanie dokumentacji projektowej poręczy przy chodniku dla pieszych  w kierunku wejścia do „EKOCENTRUM”  budynku przy ul. Słoneczna 31a, oraz  zaprojektowanie wjazdu i miejsc postojowych dla samochodów osób niepełnosprawnych od strony wschodniej budynku „EKOCENRTUM”.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Zakres przedmiotu  zamówienia obejmuje także wykonanie mapy do celów projektowych  dla działek nr. działki 196/151,204,205,206 Obr. Nowy Zdrój w Kudowie Zdroju  a także sprawowanie nadzoru autorskiego nad pracami realizowanymi na podstawie wykonanej dokumentacji projektowej obejmujące: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1) Etap I – wykonanie wielobranżowego  projektu budowlanego wraz ze złożeniem kompletnego wniosku o wydanie decyzji  zezwolenia na budowę i reprezentowanie Zamawiającego w tym postępowaniu aż, do uzyskania prawomocnej decyzji,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2) Etap II – wykonanie wielobranżowej dokumentacji wykonawczej projektowo- kosztorysowej w tym sesji zdjęciowej  na potrzeby aranżacji wnętrz,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4) Uzyskanie zezwolenia na budowę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lastRenderedPageBreak/>
        <w:t>3) Etap III – sprawowanie nadzoru autorskiego nad pracami realizowanymi na podstawie wykonanej dokumentacji projektowej.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1.3.Dokumentacja projektowa będąca przedmiotem niniejszego zamówienia ,zawierać powinna: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1)  wielobranżowy projekt budowlany,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2) wielobranżowy projekt wykonawczy w tym sesję zdjęciową na potrzeby aranżacji wnętrz,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3) projekt architektoniczno-budowlany;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4 )projekt konstrukcyjny;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5) projekty instalacji: </w:t>
      </w:r>
      <w:proofErr w:type="spellStart"/>
      <w:r w:rsidRPr="00CC3B19">
        <w:rPr>
          <w:rFonts w:ascii="Lato" w:hAnsi="Lato"/>
          <w:sz w:val="20"/>
          <w:szCs w:val="20"/>
        </w:rPr>
        <w:t>wod</w:t>
      </w:r>
      <w:proofErr w:type="spellEnd"/>
      <w:r w:rsidRPr="00CC3B19">
        <w:rPr>
          <w:rFonts w:ascii="Lato" w:hAnsi="Lato"/>
          <w:sz w:val="20"/>
          <w:szCs w:val="20"/>
        </w:rPr>
        <w:t xml:space="preserve">. – kan., gaz, elektrycznych i nisko - prądowych, alarmowych, </w:t>
      </w:r>
      <w:proofErr w:type="spellStart"/>
      <w:r w:rsidRPr="00CC3B19">
        <w:rPr>
          <w:rFonts w:ascii="Lato" w:hAnsi="Lato"/>
          <w:sz w:val="20"/>
          <w:szCs w:val="20"/>
        </w:rPr>
        <w:t>ppoż</w:t>
      </w:r>
      <w:proofErr w:type="spellEnd"/>
      <w:r w:rsidRPr="00CC3B19">
        <w:rPr>
          <w:rFonts w:ascii="Lato" w:hAnsi="Lato"/>
          <w:sz w:val="20"/>
          <w:szCs w:val="20"/>
        </w:rPr>
        <w:t>, centralnego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ogrzewania, wentylacji mechanicznej z odzyskiem ciepła, chłodzenia (np. klimatyzacji), instalacji solarnej,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6) projekt zewnętrznych przyłączy, przebudowy instalacji: wodnej, kanalizacji sanitarnej, kanalizacji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deszczowej, gazowej, elektrycznej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7) przedmiar robót,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8) specyfikacje techniczne wykonania i odbioru robót budowlanych,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9)kosztorys inwestorski z rozdzieleniem na działy.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2.PRACE PROJEKTOWE</w:t>
      </w:r>
      <w:r w:rsidRPr="00CC3B19">
        <w:rPr>
          <w:rFonts w:ascii="Lato" w:hAnsi="Lato"/>
          <w:sz w:val="20"/>
          <w:szCs w:val="20"/>
        </w:rPr>
        <w:t xml:space="preserve">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2.1.Budynek główny  dyrekcji Parku Narodowego Gór Stołowych w Kudowie Zdroju jest obiektem wpisanym do rejestru zabytków. Jest to budynek murowany  trzykondygnacyjny  z nieużytkowym poddaszem częściowo podpiwniczony.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Podstawowe parametry techniczne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Pow. zabudowy – 360,0m2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Pow. Użytkowa 598,8 m2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Kubatura – 4 283,79 m3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Pow. Ruchu 208,6m2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Projektowana przebudowa budynku głównego na działce nr 196/151  będzie polegała na zaprojektowaniu łącznika komunikacyjnego z poziomu I  piętra z klatki schodowej z planowanym do zaprojektowania  budynkiem wielofunkcyjnym w miejscu przeznaczonego do rozbiórki budynku gospodarczego  i muru oporowego w połudn</w:t>
      </w:r>
      <w:r>
        <w:rPr>
          <w:rFonts w:ascii="Lato" w:hAnsi="Lato"/>
          <w:sz w:val="20"/>
          <w:szCs w:val="20"/>
        </w:rPr>
        <w:t>iowo zachodniej części działki.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2.2.Projektowany budynek wielofunkcyjny planuje się usytuować  zgodnie z założeniami koncepcji urbanistycznej  w południowo – zachodniej części działki nr  196/151 w  miejscowości  Kudowa Zdrój  przy ul. Słonecznej 31, planuje się połączenie i wejście do projektowanego  budynku na poziom  pierwszego piętra w formie łącznika  z istniejącym na przedmiotowej działce budynkiem dyrekcji PNGS. </w:t>
      </w:r>
      <w:r w:rsidRPr="00CC3B19">
        <w:rPr>
          <w:rFonts w:ascii="Lato" w:hAnsi="Lato"/>
          <w:sz w:val="20"/>
          <w:szCs w:val="20"/>
        </w:rPr>
        <w:lastRenderedPageBreak/>
        <w:t>Projektowany budynek należy zaprojektować w technologii  tradycyjnej murowanej. Łącznik -  ściany i dach przeszklony w łączniku należy zaprojektować pomieszczenie  palarni.                             Orientacyjne podstawowe parametry budynku to skrajne wymiary w rzucie  25,0 m x 6,0 m; wysokość do kalenicy 9,5 m , dach jednospadowy ,budynek  dwukondygnacyjny  niepodpiwniczony ,  parter  ,  z wejściem na II kondygnacje  łącznikiem z  klatki schodowej pierwszego piętra  budynku dyrekcji  PNGS przy ul. Słonecznej 31 w Kudowie Zdroju.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Funkcja budynku: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1) Parter pomieszczenia gospodarcze.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2) I piętro pomieszczenia biurowe 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3) pomieszczenie</w:t>
      </w:r>
      <w:r w:rsidRPr="00CC3B19">
        <w:rPr>
          <w:rFonts w:ascii="Lato" w:hAnsi="Lato"/>
          <w:sz w:val="20"/>
          <w:szCs w:val="20"/>
        </w:rPr>
        <w:t xml:space="preserve"> stanowiska kierowania opisanego w paragrafie 7 ustęp 1 Zarządzenia Ministra Środowiska z dnia 16 stycznia 2017 w sprawie systemu kierowania w Ministerstwie Środowiska oraz w jednostkach organizacyjnych podległych lub nadzorowanych przez Ministra Środowiska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Wymagane media: instalacja elektryczna, instalacja </w:t>
      </w:r>
      <w:proofErr w:type="spellStart"/>
      <w:r w:rsidRPr="00CC3B19">
        <w:rPr>
          <w:rFonts w:ascii="Lato" w:hAnsi="Lato"/>
          <w:sz w:val="20"/>
          <w:szCs w:val="20"/>
        </w:rPr>
        <w:t>wod-kan</w:t>
      </w:r>
      <w:proofErr w:type="spellEnd"/>
      <w:r w:rsidRPr="00CC3B19">
        <w:rPr>
          <w:rFonts w:ascii="Lato" w:hAnsi="Lato"/>
          <w:sz w:val="20"/>
          <w:szCs w:val="20"/>
        </w:rPr>
        <w:t xml:space="preserve">, instalacja grzewcza niskotemperaturowe. Źródło ciepła kondensacyjny kocioł gazowy, wspomagany układem solarnym do ogrzewania </w:t>
      </w:r>
      <w:proofErr w:type="spellStart"/>
      <w:r w:rsidRPr="00CC3B19">
        <w:rPr>
          <w:rFonts w:ascii="Lato" w:hAnsi="Lato"/>
          <w:sz w:val="20"/>
          <w:szCs w:val="20"/>
        </w:rPr>
        <w:t>cwu</w:t>
      </w:r>
      <w:proofErr w:type="spellEnd"/>
      <w:r w:rsidRPr="00CC3B19">
        <w:rPr>
          <w:rFonts w:ascii="Lato" w:hAnsi="Lato"/>
          <w:sz w:val="20"/>
          <w:szCs w:val="20"/>
        </w:rPr>
        <w:t xml:space="preserve">.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Właściwości energetyczne budynku: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Budynek należy zaprojektować jako energooszczędny i musi spełniać wymogi warunków technicznych które będą obowiązywać od 1 stycznia 2021r. dla budynków użyteczności publicznej.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W obiekcie należy zastosować wentylację mechaniczną z odzyskiem ciepła o sprawności min 80 % oraz zapewnić szczelność budynku na poziomie:  n50 &lt; 1 [1/h]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Należy przewidzieć automatyczną możliwość przewietrzania nocnego, oraz system szklenia i żaluzji zewnętrznych ograniczający przegrzewanie pomieszczeń w okresie letnim.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Uzyskanie wszelkich niezbędnych przewidzianych przepisami szczegółowymi uzgodnień, warunków wraz z uzyskaniem decyzji pozwolenia na budowę oraz sprawowanie nadzoru autorskiego podczas realizacji inwestycji do czasu uzyskania pozwolenia na użytkowanie.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2.3.Projekt zieleni i zagospodarowania terenu obejmujący: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1)</w:t>
      </w:r>
      <w:r w:rsidRPr="00CC3B19">
        <w:rPr>
          <w:rFonts w:ascii="Lato" w:hAnsi="Lato"/>
          <w:sz w:val="20"/>
          <w:szCs w:val="20"/>
        </w:rPr>
        <w:tab/>
        <w:t xml:space="preserve">Powierzchnie komunikacji kołowej i pieszej w powiązaniu z  zewnętrznym,  istniejącym  układem komunikacyjnym (ul. Słoneczna 31) z uwzględnieniem parkowania , dojazdów i dojść  do  istniejącego budynku administracji publicznej oraz projektowanego budynku  wielofunkcyjnego.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2)      Powierzchnia komunikacji pieszej chodnik do budynku  przy ul. Słonecznej 31a „EKOCENTRUM”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   zaprojektowanie poręczy wzdłuż chodnika  do budynku.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3)</w:t>
      </w:r>
      <w:r w:rsidRPr="00CC3B19">
        <w:rPr>
          <w:rFonts w:ascii="Lato" w:hAnsi="Lato"/>
          <w:sz w:val="20"/>
          <w:szCs w:val="20"/>
        </w:rPr>
        <w:tab/>
        <w:t>Powierzchnia komunikacji kołowej powinna uwzględnić możliwość przemieszczania się pojazdów w koło  istniejącego budynku Słonecznej 31, oraz budynku Słoneczna 31a  „EKOCENTRUM” – zaprojektowanie  wjazdu i miejsca postojowego  samochodów dla osób  niepełnosprawnych od strony wschodniej budynku.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lastRenderedPageBreak/>
        <w:t>4)</w:t>
      </w:r>
      <w:r w:rsidRPr="00CC3B19">
        <w:rPr>
          <w:rFonts w:ascii="Lato" w:hAnsi="Lato"/>
          <w:sz w:val="20"/>
          <w:szCs w:val="20"/>
        </w:rPr>
        <w:tab/>
        <w:t>Tereny zielone z elementami małej architektury ( ławki, kosze na śmieci ) , oświetlenie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zewnętrzne ,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5)</w:t>
      </w:r>
      <w:r w:rsidRPr="00CC3B19">
        <w:rPr>
          <w:rFonts w:ascii="Lato" w:hAnsi="Lato"/>
          <w:sz w:val="20"/>
          <w:szCs w:val="20"/>
        </w:rPr>
        <w:tab/>
        <w:t xml:space="preserve"> Rozwiązania w zakresie odwodnienia powierzchni utwardzonych, w formie instalacji kanalizacji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    deszczowej (niezbędne może się okazać uzyskanie pozwolenia wodnoprawnego).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    Rozwiązanie - uporządkowanie uzbrojenia podziemnego i naziemnego i zaprojektowanie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    nowych rozwiązań podziemnych w tym zakresie,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6)</w:t>
      </w:r>
      <w:r w:rsidRPr="00CC3B19">
        <w:rPr>
          <w:rFonts w:ascii="Lato" w:hAnsi="Lato"/>
          <w:sz w:val="20"/>
          <w:szCs w:val="20"/>
        </w:rPr>
        <w:tab/>
        <w:t>Projektu organizacji ruchu ( oznakowanie pionowe i poziome ),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7)</w:t>
      </w:r>
      <w:r w:rsidRPr="00CC3B19">
        <w:rPr>
          <w:rFonts w:ascii="Lato" w:hAnsi="Lato"/>
          <w:sz w:val="20"/>
          <w:szCs w:val="20"/>
        </w:rPr>
        <w:tab/>
        <w:t>Uporządkowanie kwestii istniejącego drzewostanu.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Wykonawca odpowiedzialny jest za jakość, rzetelność, zgodność z obowiązującymi przepisami,  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normami, wytycznymi i instrukcjami, nowoczesność i ekonomiczność zastosowanych 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rozwiązań technicznych.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NALEŻY UZYSKAĆ JEDNĄ DECYZJE DLA BUDYNKU I ZAGOSPODAROWANIA TERENU.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3.    WARUNKI REALIZACJI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3.1.Przy realizacji przedmiotu zamówienia należy w szczególności uwzględnić następujące warunki  i założenia;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1)Wykonawca będzie realizował  przedmiot zamówienia  zespołem projektowym  w składzie: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a) główny projektant, koordynujący działania zespołu posiadający uprawnienia budowlane do projektowania bez ograniczeń w specjalności architektonicznej, należący do Izby Architektów,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b) wielobranżowy  zespół projektowy składający się z osób posiadających odpowiednie uprawnienia budowlane  bez ograniczeń, przynależnych do właściwej izby zawodowej w specjalności; architektonicznej ,konstrukcyjno-budowlanej , instalacyjnej w zakresie sieci, instalacji i urządzeń cieplnych, wentylacyjnych, wodociągowych i kanalizacyjnych, instalacyjnych w zakresie sieci, instalacji i urządzeń elektrycznych i elektroenergetycznych.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2) Wykonawca zapewni  przez cały okres realizacji przedmiotu zamówienia, również na etapie wykonywania robót budowlanych ,skład  zespołu projektowego składający się  z osób posiadających odpowiednie uprawnienia budowlane do projektowania bez ograniczeń, przynależnych do właściwej izby zawodowej we wszystkich specjalnościach  niezbędnych do  realizacji inwestycji.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3) W celu prawidłowej oceny prac projektowych konieczna jest wizja lokalna na obiekcie .Wykonawca we własnym zakresie dokona pomiarów niezbędnych do wykonania prac projektowych.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4) Założenia projektowe w fazie opracowania należy na bieżąco konsultować z Zamawiającym. Zamawiający zastrzega sobie możliwość cyklicznych spotkań z projektantem, w celu uszczegółowienia uzgodnień i monitorowania postępu prac projektowych. Wszelkie uzgodnienia będą miały formę pisemna  co najmniej mailową.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lastRenderedPageBreak/>
        <w:t xml:space="preserve">5)Zamawiający  posiada i udostępni archiwalną dokumentację  rysunkową obrazującą rozwiązania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architektoniczno-budowlane  budynku głównego.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6) Dokumentacje projektową należy wykonać zgodnie z obowiązującymi  we właściwym jej zakresowi przepisami.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7) Wykonawca zobowiązany jest uzyskać  opinie ,uzgodnienia i decyzje niezbędne do  prawidłowego z zgodnego z przepisami  wykonania przedmiotu umowy.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8) W celu umożliwienia Wykonawcy reprezentowania Zamawiającego, Zamawiający udzieli pisemnego pełnomocnictwa w stosownym zakresie, imiennie osobie wskazanej przez Wykonawcę.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9)Wszelkie koszty związane z uzyskaniem materiałów wyjściowych do projektowania(np. mapa do celów projektowych) oraz uzyskanie wymaganych uzgodnień, opinii, decyzji  ponosi Wykonawca.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10 )Zakres i forma projektu budowlanego zgodnie  z dn. 07.07.1994r Prawo Budowlane (Dz.U z dnia 2016 r.poz.290), Rozporządzenie  Ministra Transportu, Budownictwa i Gospodarki Morskiej z dn.25.04.2012 r w sprawie szczegółowego  zakresu i formy projektu budowlanego(Dz.U. z dnia 2012r.poz.462 z poź.zm.)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11) Zakres i forma dokumentacji projektowej zgodnie z Ustawą z dn.07.07.1994r Prawo budowlane (Dz.U z  2016r. poz. 290),Rozporządzenie Ministra Infrastruktury  z db.02.09.2004r. w sprawie szczegółowego  zakresu i formy dokumentacji projektowej, specyfikacji technicznej wykonania i odbioru robót  budowlanych oraz programu funkcjonalno- użytkowego (Dz.U. z 2013r. poz.1129)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12) Kosztorys inwestorski należy opracować zgodne z Rozporządzeniem Ministra Infrastruktury z dn.18.05.2014r. w sprawie określenia metod i podstaw sporządzania kosztorysu inwestorskiego, obliczania  planowanych prac projektowych oraz planowanych kosztów robót budowlanych określonych w programie funkcjonalno- użytkowych</w:t>
      </w:r>
      <w:r>
        <w:rPr>
          <w:rFonts w:ascii="Lato" w:hAnsi="Lato"/>
          <w:sz w:val="20"/>
          <w:szCs w:val="20"/>
        </w:rPr>
        <w:t xml:space="preserve"> </w:t>
      </w:r>
      <w:r w:rsidRPr="00CC3B19">
        <w:rPr>
          <w:rFonts w:ascii="Lato" w:hAnsi="Lato"/>
          <w:sz w:val="20"/>
          <w:szCs w:val="20"/>
        </w:rPr>
        <w:t xml:space="preserve">             (Dz.U. z 2004 r.nr.130,poz.1389).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13)Wykonana dokumentacja projektowa powinna być kompleta ,obejmować wszystkie konieczne branże i szczegóły wykonawcze.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14)Dokumentacja powinna charakteryzować się  bardzo dużym stopniem uszczegółowienia tzn. uwzględniać każdy element w sposób umożliwiający realizacje robót.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15) Wykonawca wraz z protokołem przekazania dokumentacji złoży pisemne oświadczenie , iż jest ona kompletna, kompleksowa ,uzgodniona między branżami i w pełni wystarcza do realizacji przedmiotowego zadania.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16)Dokumentacja projektowa musi być wykonana w sposób umożliwiający przeprowadzenie postępowania przetargowego w celu wyłonienia wykonawcy robót budowlanych zgodnie z obowiązują ustawa Prawo Zamówień publicznych oraz wykonanie rzeczowe całości zadania.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17)Informacji zawarte  w dokumentacji  w zakresie  technologii wykonania robót. doboru materiałów i urządzeń powinny  określać przedmiot zamówienia w sposób zgodny z Prawem Zamówień publicznych ( art.29 ust.2 i 3 PZP),tzn. bez używania nazw własnych czy  określenia  producenta, a jedynie poprzez określenie parametrów precyzujących ich rodzaj, standard, wielkość oraz inne istotne elementy.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Wyłącznie w  sytuacjach uzasadnionych, kiedy nie można opisać przedmiotu za pomocą obiektywnych, dostatecznie dokładnych określeń Wykonawca dołączy w formie tabeli zestawienie wszystkich użytych </w:t>
      </w:r>
      <w:r w:rsidRPr="00CC3B19">
        <w:rPr>
          <w:rFonts w:ascii="Lato" w:hAnsi="Lato"/>
          <w:sz w:val="20"/>
          <w:szCs w:val="20"/>
        </w:rPr>
        <w:lastRenderedPageBreak/>
        <w:t>nazwa produktów, technologii i innych z dokładnym opisem wymaganych parametrów, opisujących warunki równoważności.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3.2. Sposób opracowanie projektów wykonawczych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1)</w:t>
      </w:r>
      <w:r w:rsidRPr="00CC3B19">
        <w:rPr>
          <w:rFonts w:ascii="Lato" w:hAnsi="Lato"/>
          <w:sz w:val="20"/>
          <w:szCs w:val="20"/>
        </w:rPr>
        <w:tab/>
        <w:t>Wielobranżowy projekt budowlany – 3 egzemplarze w formie papierowej jako załączniki do decyzji o pozwoleniu na budowę oraz 1 egzemplarz w formie elektronicznej  (w formacie .</w:t>
      </w:r>
      <w:proofErr w:type="spellStart"/>
      <w:r w:rsidRPr="00CC3B19">
        <w:rPr>
          <w:rFonts w:ascii="Lato" w:hAnsi="Lato"/>
          <w:sz w:val="20"/>
          <w:szCs w:val="20"/>
        </w:rPr>
        <w:t>dwg</w:t>
      </w:r>
      <w:proofErr w:type="spellEnd"/>
      <w:r w:rsidRPr="00CC3B19">
        <w:rPr>
          <w:rFonts w:ascii="Lato" w:hAnsi="Lato"/>
          <w:sz w:val="20"/>
          <w:szCs w:val="20"/>
        </w:rPr>
        <w:t xml:space="preserve"> .</w:t>
      </w:r>
      <w:proofErr w:type="spellStart"/>
      <w:r w:rsidRPr="00CC3B19">
        <w:rPr>
          <w:rFonts w:ascii="Lato" w:hAnsi="Lato"/>
          <w:sz w:val="20"/>
          <w:szCs w:val="20"/>
        </w:rPr>
        <w:t>docx</w:t>
      </w:r>
      <w:proofErr w:type="spellEnd"/>
      <w:r w:rsidRPr="00CC3B19">
        <w:rPr>
          <w:rFonts w:ascii="Lato" w:hAnsi="Lato"/>
          <w:sz w:val="20"/>
          <w:szCs w:val="20"/>
        </w:rPr>
        <w:t>, oraz z plikach  PDF )oraz 1 egzemplarz w formie papierowej przekazany  Zamawiającemu  wraz z potwierdzeniem złożenia wniosku o wydanie decyzji zezwolenia na budowę 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2)</w:t>
      </w:r>
      <w:r w:rsidRPr="00CC3B19">
        <w:rPr>
          <w:rFonts w:ascii="Lato" w:hAnsi="Lato"/>
          <w:sz w:val="20"/>
          <w:szCs w:val="20"/>
        </w:rPr>
        <w:tab/>
        <w:t>Projekt wykonawczy, specyfikacje techniczne wykonania i odbioru robót oraz przedmiary i kosztorysy inwestorskie -  3 egzemplarze w formie papierowej  oraz 1 egzemplarz  w formie elektronicznej ( w formacie właściwym dla oprogramowania , w którym zostały wykonane oraz w pliku PDF)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3)</w:t>
      </w:r>
      <w:r w:rsidRPr="00CC3B19">
        <w:rPr>
          <w:rFonts w:ascii="Lato" w:hAnsi="Lato"/>
          <w:sz w:val="20"/>
          <w:szCs w:val="20"/>
        </w:rPr>
        <w:tab/>
        <w:t>Proponowany Harmonogram prac budowlanych w formie papierowej i elektronicznej po 1 egz. W formatach *</w:t>
      </w:r>
      <w:proofErr w:type="spellStart"/>
      <w:r w:rsidRPr="00CC3B19">
        <w:rPr>
          <w:rFonts w:ascii="Lato" w:hAnsi="Lato"/>
          <w:sz w:val="20"/>
          <w:szCs w:val="20"/>
        </w:rPr>
        <w:t>doci</w:t>
      </w:r>
      <w:proofErr w:type="spellEnd"/>
      <w:r w:rsidRPr="00CC3B19">
        <w:rPr>
          <w:rFonts w:ascii="Lato" w:hAnsi="Lato"/>
          <w:sz w:val="20"/>
          <w:szCs w:val="20"/>
        </w:rPr>
        <w:t xml:space="preserve"> *pdf.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4)</w:t>
      </w:r>
      <w:r w:rsidRPr="00CC3B19">
        <w:rPr>
          <w:rFonts w:ascii="Lato" w:hAnsi="Lato"/>
          <w:sz w:val="20"/>
          <w:szCs w:val="20"/>
        </w:rPr>
        <w:tab/>
        <w:t>Zbiorcze zestawienie kosztów (roboty budowlane, roboty tymczasowe, koszty   wynikające z decyzji administracyjnych) - (1egz.) oraz w formatach *.</w:t>
      </w:r>
      <w:proofErr w:type="spellStart"/>
      <w:r w:rsidRPr="00CC3B19">
        <w:rPr>
          <w:rFonts w:ascii="Lato" w:hAnsi="Lato"/>
          <w:sz w:val="20"/>
          <w:szCs w:val="20"/>
        </w:rPr>
        <w:t>doc</w:t>
      </w:r>
      <w:proofErr w:type="spellEnd"/>
      <w:r w:rsidRPr="00CC3B19">
        <w:rPr>
          <w:rFonts w:ascii="Lato" w:hAnsi="Lato"/>
          <w:sz w:val="20"/>
          <w:szCs w:val="20"/>
        </w:rPr>
        <w:t xml:space="preserve"> i *.pdf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5)</w:t>
      </w:r>
      <w:r w:rsidRPr="00CC3B19">
        <w:rPr>
          <w:rFonts w:ascii="Lato" w:hAnsi="Lato"/>
          <w:sz w:val="20"/>
          <w:szCs w:val="20"/>
        </w:rPr>
        <w:tab/>
        <w:t>Proponowany transportu materiałów budowlanych na budowę oraz komunikację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z sąsiadującym z terenem budowy budynkiem użyteczności publicznej , oraz sposób zabezpieczenia    powierzchni utwardzonych na czas transportu materiałów budowlanych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3. 3.Pełnienie nadzoru autorskiego.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Projektant zobowiązany jest do pełnienia nadzoru autorskiego przy realizacji inwestycji, a koszt nadzoru zawarty jest w oferowanej cenie. </w:t>
      </w:r>
    </w:p>
    <w:p w:rsid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Nadzó</w:t>
      </w:r>
      <w:r>
        <w:rPr>
          <w:rFonts w:ascii="Lato" w:hAnsi="Lato"/>
          <w:sz w:val="20"/>
          <w:szCs w:val="20"/>
        </w:rPr>
        <w:t xml:space="preserve">r autorski obejmuje czynności: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1)</w:t>
      </w:r>
      <w:r>
        <w:rPr>
          <w:rFonts w:ascii="Lato" w:hAnsi="Lato"/>
          <w:sz w:val="20"/>
          <w:szCs w:val="20"/>
        </w:rPr>
        <w:t xml:space="preserve"> </w:t>
      </w:r>
      <w:r w:rsidRPr="00CC3B19">
        <w:rPr>
          <w:rFonts w:ascii="Lato" w:hAnsi="Lato"/>
          <w:sz w:val="20"/>
          <w:szCs w:val="20"/>
        </w:rPr>
        <w:t xml:space="preserve">Podstawowe, określone wymogami prawa budowlanego tj. art. 20 ust.1 pkt. 3, 3a, 4, a w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    szczególności: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</w:t>
      </w:r>
      <w:r w:rsidRPr="00CC3B19">
        <w:rPr>
          <w:rFonts w:ascii="Lato" w:hAnsi="Lato"/>
          <w:sz w:val="20"/>
          <w:szCs w:val="20"/>
        </w:rPr>
        <w:tab/>
        <w:t>wyjaśnienia wątpliwości dotyczących projektu i zawartych w nim rozwiązań;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</w:t>
      </w:r>
      <w:r w:rsidRPr="00CC3B19">
        <w:rPr>
          <w:rFonts w:ascii="Lato" w:hAnsi="Lato"/>
          <w:sz w:val="20"/>
          <w:szCs w:val="20"/>
        </w:rPr>
        <w:tab/>
        <w:t>stwierdzanie w toku wykonywania robót budowlanych zgodności realizacji inwestycji z projektem, poprzez czynny udział w naradach na budowie;</w:t>
      </w:r>
    </w:p>
    <w:p w:rsid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</w:t>
      </w:r>
      <w:r w:rsidRPr="00CC3B19">
        <w:rPr>
          <w:rFonts w:ascii="Lato" w:hAnsi="Lato"/>
          <w:sz w:val="20"/>
          <w:szCs w:val="20"/>
        </w:rPr>
        <w:tab/>
        <w:t>uzgadnianie możliwości wprowadzenia rozwiązań zamiennych w stosunku do przewidzianych w projekcie, zgłoszonych przez kierownika budowy lub inspektora nadzoru inwestorskiego w terminie 7 dni od d</w:t>
      </w:r>
      <w:r>
        <w:rPr>
          <w:rFonts w:ascii="Lato" w:hAnsi="Lato"/>
          <w:sz w:val="20"/>
          <w:szCs w:val="20"/>
        </w:rPr>
        <w:t>aty otrzymania takiego wniosku.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</w:t>
      </w:r>
      <w:r w:rsidRPr="00CC3B19">
        <w:rPr>
          <w:rFonts w:ascii="Lato" w:hAnsi="Lato"/>
          <w:sz w:val="20"/>
          <w:szCs w:val="20"/>
        </w:rPr>
        <w:t>) Czynności nadzoru autorskiego  będą dokumentowane wpisem do dziennika budowy ,przy czym: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a) Wykonawca powierzy wykonanie czynności nadzoru autorskiego wyłącznie osobom posiadającym odpowiednie uprawnienia budowlane oraz doświadczenie zawodowe 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b)</w:t>
      </w:r>
      <w:r>
        <w:rPr>
          <w:rFonts w:ascii="Lato" w:hAnsi="Lato"/>
          <w:sz w:val="20"/>
          <w:szCs w:val="20"/>
        </w:rPr>
        <w:t xml:space="preserve"> </w:t>
      </w:r>
      <w:r w:rsidRPr="00CC3B19">
        <w:rPr>
          <w:rFonts w:ascii="Lato" w:hAnsi="Lato"/>
          <w:sz w:val="20"/>
          <w:szCs w:val="20"/>
        </w:rPr>
        <w:t>Wykonawca zapewni niezwłoczne przybycie na plac budowy osoby pełniącej nadzór autorski tj. w terminie do trzech dni od daty wezwania, dokonanego wpisem do dziennika budowy i potwierdzonego  telefonicznie, faksem lub mailem.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lastRenderedPageBreak/>
        <w:t>c)</w:t>
      </w:r>
      <w:r>
        <w:rPr>
          <w:rFonts w:ascii="Lato" w:hAnsi="Lato"/>
          <w:sz w:val="20"/>
          <w:szCs w:val="20"/>
        </w:rPr>
        <w:t xml:space="preserve"> </w:t>
      </w:r>
      <w:r w:rsidRPr="00CC3B19">
        <w:rPr>
          <w:rFonts w:ascii="Lato" w:hAnsi="Lato"/>
          <w:sz w:val="20"/>
          <w:szCs w:val="20"/>
        </w:rPr>
        <w:t>Przejmuje się, że liczba pobytów projektanta( -ów) na budowie wynikać będzie z uzasadnionych potrzeb, określonych każdorazowo prze Zamawiającego lub występującego w jego imieniu inspektora nadzoru.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4.TERMIN WYKONANIA ZADANIA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1) Termin  wykonania konc</w:t>
      </w:r>
      <w:r w:rsidR="00663832">
        <w:rPr>
          <w:rFonts w:ascii="Lato" w:hAnsi="Lato"/>
          <w:sz w:val="20"/>
          <w:szCs w:val="20"/>
        </w:rPr>
        <w:t>epcji wielobranżowej –  45 dni</w:t>
      </w:r>
      <w:r w:rsidRPr="00CC3B19">
        <w:rPr>
          <w:rFonts w:ascii="Lato" w:hAnsi="Lato"/>
          <w:sz w:val="20"/>
          <w:szCs w:val="20"/>
        </w:rPr>
        <w:t xml:space="preserve"> od daty podpisania umowy.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2)Termin  wykonania przedmiarów kosztorysów inwestorskich, specyfikacji technicznych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wykon</w:t>
      </w:r>
      <w:r w:rsidR="00663832">
        <w:rPr>
          <w:rFonts w:ascii="Lato" w:hAnsi="Lato"/>
          <w:sz w:val="20"/>
          <w:szCs w:val="20"/>
        </w:rPr>
        <w:t>ania i odbioru robót   -  90 dni</w:t>
      </w:r>
      <w:r w:rsidRPr="00CC3B19">
        <w:rPr>
          <w:rFonts w:ascii="Lato" w:hAnsi="Lato"/>
          <w:sz w:val="20"/>
          <w:szCs w:val="20"/>
        </w:rPr>
        <w:t xml:space="preserve"> od daty podpisania umowy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3) Termin  wykonania wielobranżowego projektu budowlanego wraz ze złożeniem w imieniu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  Zamawiającego  wniosku </w:t>
      </w:r>
      <w:r w:rsidR="00663832">
        <w:rPr>
          <w:rFonts w:ascii="Lato" w:hAnsi="Lato"/>
          <w:sz w:val="20"/>
          <w:szCs w:val="20"/>
        </w:rPr>
        <w:t>o pozwolenie na budowę  - od 70 do 100 dni</w:t>
      </w:r>
      <w:r w:rsidRPr="00CC3B19">
        <w:rPr>
          <w:rFonts w:ascii="Lato" w:hAnsi="Lato"/>
          <w:sz w:val="20"/>
          <w:szCs w:val="20"/>
        </w:rPr>
        <w:t xml:space="preserve"> od daty podpisania umowy.                                                               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4) Termin  wykonania uzyskani</w:t>
      </w:r>
      <w:r w:rsidR="00663832">
        <w:rPr>
          <w:rFonts w:ascii="Lato" w:hAnsi="Lato"/>
          <w:sz w:val="20"/>
          <w:szCs w:val="20"/>
        </w:rPr>
        <w:t>a  pozwolenia na budowę – 30 dni od złożenia wniosku o pozwolenie.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5.KONTROLA I ODBIÓR ROBÓT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5.1.Przedstawiciel zamawiającego wymieniony w umowie ma prawo zapoznania się z przebiegiem i 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postępem prac na każdym etapie realizacji zadania.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5.2.Wykonawca (jednostka projektująca) odpowiedzialny jest za jakość, rzetelność, zgodność z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obowiązującymi przepisami, normami, wytycznymi i instrukcjami, ponadto ekonomikę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zastosowanych rozwiązań technicznych.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5.3.Wykonawca (jednostka projektująca) zobowiązana jest do zorganizowania co najmniej trzech rad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  technicznych z udziałem Zamawiającego, z którego Wykonawca sporządzi stosowny protokół.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5.4.Dokumentacja powinna być opracowana w formie papierowej oraz w formie elektronicznej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   przekazanej na komputerowym nośniku informacji z rozszerzeniem *.pdf ., *.</w:t>
      </w:r>
      <w:proofErr w:type="spellStart"/>
      <w:r w:rsidRPr="00CC3B19">
        <w:rPr>
          <w:rFonts w:ascii="Lato" w:hAnsi="Lato"/>
          <w:sz w:val="20"/>
          <w:szCs w:val="20"/>
        </w:rPr>
        <w:t>dwg</w:t>
      </w:r>
      <w:proofErr w:type="spellEnd"/>
      <w:r w:rsidRPr="00CC3B19">
        <w:rPr>
          <w:rFonts w:ascii="Lato" w:hAnsi="Lato"/>
          <w:sz w:val="20"/>
          <w:szCs w:val="20"/>
        </w:rPr>
        <w:t>, *.</w:t>
      </w:r>
      <w:proofErr w:type="spellStart"/>
      <w:r w:rsidRPr="00CC3B19">
        <w:rPr>
          <w:rFonts w:ascii="Lato" w:hAnsi="Lato"/>
          <w:sz w:val="20"/>
          <w:szCs w:val="20"/>
        </w:rPr>
        <w:t>doc</w:t>
      </w:r>
      <w:proofErr w:type="spellEnd"/>
      <w:r w:rsidRPr="00CC3B19">
        <w:rPr>
          <w:rFonts w:ascii="Lato" w:hAnsi="Lato"/>
          <w:sz w:val="20"/>
          <w:szCs w:val="20"/>
        </w:rPr>
        <w:t>, *.xls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5.5.Podstawę do rozliczeń stanowić będzie protokół zdawczo –</w:t>
      </w:r>
      <w:r w:rsidR="00067466">
        <w:rPr>
          <w:rFonts w:ascii="Lato" w:hAnsi="Lato"/>
          <w:sz w:val="20"/>
          <w:szCs w:val="20"/>
        </w:rPr>
        <w:t xml:space="preserve"> odbiorczy.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6.USTALENIA INNE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6.1.Wykonawca będzie uczestniczył w procesie uzyskiwania wszystkich wymaganych opinii i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przedmiotowych decyzji poprzez udzielanie wyjaśnień i dokonywanie potrzebnych zmian i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     uzupełnień w opracowaniach projektowych.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6.2.Wykonawca działając z upoważnienia Dyrektora PNGS  zobowiązany jest do uzyskania wszelkich niezbędnych decyzji i uzgodnień pozwalających na realizowanie obiektu w zakresie zgodnym z przedmiotem zamówienia i niezwłoczne przekazanie ich Inwestorowi.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6.3.Wszystkie niezbędne materiały do przygotowania ww. opracowań, a później do uzyskania Decyzji o pozwoleniu na budowę,  Wykonawca pozyska własnym kosztem i staraniem w zakresie zleconego zadania.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lastRenderedPageBreak/>
        <w:t>6.4.Projekty muszą uwzględniać stan prawny na dzień przekazania dokumentacji Zamawiającemu.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6.5.Warunki odbioru projektu przez zamawiającego: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a.</w:t>
      </w:r>
      <w:r w:rsidRPr="00CC3B19">
        <w:rPr>
          <w:rFonts w:ascii="Lato" w:hAnsi="Lato"/>
          <w:sz w:val="20"/>
          <w:szCs w:val="20"/>
        </w:rPr>
        <w:tab/>
        <w:t xml:space="preserve">Projekty należy wykonać w 5 egzemplarzach + wersja elektroniczna 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b.</w:t>
      </w:r>
      <w:r w:rsidRPr="00CC3B19">
        <w:rPr>
          <w:rFonts w:ascii="Lato" w:hAnsi="Lato"/>
          <w:sz w:val="20"/>
          <w:szCs w:val="20"/>
        </w:rPr>
        <w:tab/>
        <w:t xml:space="preserve">Rozszerzenie plików -  *.pdf, </w:t>
      </w:r>
      <w:proofErr w:type="spellStart"/>
      <w:r w:rsidRPr="00CC3B19">
        <w:rPr>
          <w:rFonts w:ascii="Lato" w:hAnsi="Lato"/>
          <w:sz w:val="20"/>
          <w:szCs w:val="20"/>
        </w:rPr>
        <w:t>doc</w:t>
      </w:r>
      <w:proofErr w:type="spellEnd"/>
      <w:r w:rsidRPr="00CC3B19">
        <w:rPr>
          <w:rFonts w:ascii="Lato" w:hAnsi="Lato"/>
          <w:sz w:val="20"/>
          <w:szCs w:val="20"/>
        </w:rPr>
        <w:t xml:space="preserve"> oraz *.</w:t>
      </w:r>
      <w:proofErr w:type="spellStart"/>
      <w:r w:rsidRPr="00CC3B19">
        <w:rPr>
          <w:rFonts w:ascii="Lato" w:hAnsi="Lato"/>
          <w:sz w:val="20"/>
          <w:szCs w:val="20"/>
        </w:rPr>
        <w:t>dwg</w:t>
      </w:r>
      <w:proofErr w:type="spellEnd"/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c.</w:t>
      </w:r>
      <w:r w:rsidRPr="00CC3B19">
        <w:rPr>
          <w:rFonts w:ascii="Lato" w:hAnsi="Lato"/>
          <w:sz w:val="20"/>
          <w:szCs w:val="20"/>
        </w:rPr>
        <w:tab/>
        <w:t>Poszczególne nazwy plików podpisane są zgodnie z jego zawartością i pogrupowane poszczególnymi branżami w katalogach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6.6.Wykonawca pisemnie oświadczy, że projekt w dacie przekazania wykonany został zgodnie z umową, obowiązującymi przepisami prawa budowlanego oraz normami, i że został wydany w   stanie kompletnym z punktu widzenia celu, któremu ma służyć;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6.7.Wykonawca wykona zamówienie z materiałów własnych i poniesie koszty niezbędnych uzgodnień;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6.8.Zamawiający dokona odbioru końcowego projektów w siedzibie Zamawiającego, w terminie do 14 dni roboczych  od daty przekazania opracowania Zamawiającemu.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6.9.Gdy dotrzymanie w/w terminu jest uzależnione od wyników postępowania administracyjnego w przedmiocie uzyskania stosownych opinii, niedotrzymanie przez Wykonawcę tych terminów nie jest uważane za naruszenie umowy, jeśli spełnione są łącznie następujące warunki: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a)</w:t>
      </w:r>
      <w:r w:rsidRPr="00CC3B19">
        <w:rPr>
          <w:rFonts w:ascii="Lato" w:hAnsi="Lato"/>
          <w:sz w:val="20"/>
          <w:szCs w:val="20"/>
        </w:rPr>
        <w:tab/>
        <w:t>niedotrzymanie terminu wynika wyłącznie z przedłużającego się postępowania;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b)</w:t>
      </w:r>
      <w:r w:rsidRPr="00CC3B19">
        <w:rPr>
          <w:rFonts w:ascii="Lato" w:hAnsi="Lato"/>
          <w:sz w:val="20"/>
          <w:szCs w:val="20"/>
        </w:rPr>
        <w:tab/>
        <w:t>Wykonawca wykaże, że opóźnienie w tym postępowaniu nie jest rezultatem jego nieprawidłowych działań lub zaniechań.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bookmarkStart w:id="0" w:name="_GoBack"/>
      <w:bookmarkEnd w:id="0"/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Zał. Mapa sytuacyjna.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>Sporządził:</w:t>
      </w: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  <w:r w:rsidRPr="00CC3B19">
        <w:rPr>
          <w:rFonts w:ascii="Lato" w:hAnsi="Lato"/>
          <w:sz w:val="20"/>
          <w:szCs w:val="20"/>
        </w:rPr>
        <w:t xml:space="preserve"> Irena Bogdan-</w:t>
      </w:r>
      <w:proofErr w:type="spellStart"/>
      <w:r w:rsidRPr="00CC3B19">
        <w:rPr>
          <w:rFonts w:ascii="Lato" w:hAnsi="Lato"/>
          <w:sz w:val="20"/>
          <w:szCs w:val="20"/>
        </w:rPr>
        <w:t>Czmer</w:t>
      </w:r>
      <w:proofErr w:type="spellEnd"/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CC3B19" w:rsidRPr="00CC3B19" w:rsidRDefault="00CC3B19" w:rsidP="00CC3B19">
      <w:pPr>
        <w:rPr>
          <w:rFonts w:ascii="Lato" w:hAnsi="Lato"/>
          <w:sz w:val="20"/>
          <w:szCs w:val="20"/>
        </w:rPr>
      </w:pPr>
    </w:p>
    <w:p w:rsidR="003B39A0" w:rsidRDefault="003B39A0" w:rsidP="003B39A0">
      <w:pPr>
        <w:rPr>
          <w:rFonts w:ascii="Lato" w:hAnsi="Lato"/>
          <w:sz w:val="20"/>
          <w:szCs w:val="20"/>
        </w:rPr>
      </w:pPr>
    </w:p>
    <w:sectPr w:rsidR="003B39A0" w:rsidSect="00EC0D7B">
      <w:headerReference w:type="default" r:id="rId8"/>
      <w:pgSz w:w="11906" w:h="16838"/>
      <w:pgMar w:top="709" w:right="1417" w:bottom="1417" w:left="1417" w:header="8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D9" w:rsidRDefault="007038D9" w:rsidP="00B368BD">
      <w:pPr>
        <w:spacing w:after="0" w:line="240" w:lineRule="auto"/>
      </w:pPr>
      <w:r>
        <w:separator/>
      </w:r>
    </w:p>
  </w:endnote>
  <w:endnote w:type="continuationSeparator" w:id="0">
    <w:p w:rsidR="007038D9" w:rsidRDefault="007038D9" w:rsidP="00B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D9" w:rsidRDefault="007038D9" w:rsidP="00B368BD">
      <w:pPr>
        <w:spacing w:after="0" w:line="240" w:lineRule="auto"/>
      </w:pPr>
      <w:r>
        <w:separator/>
      </w:r>
    </w:p>
  </w:footnote>
  <w:footnote w:type="continuationSeparator" w:id="0">
    <w:p w:rsidR="007038D9" w:rsidRDefault="007038D9" w:rsidP="00B3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F9" w:rsidRDefault="00CC3B19" w:rsidP="008456F9">
    <w:pPr>
      <w:spacing w:line="264" w:lineRule="auto"/>
      <w:rPr>
        <w:rFonts w:ascii="Lato" w:hAnsi="Lato"/>
        <w:sz w:val="18"/>
        <w:szCs w:val="18"/>
      </w:rPr>
    </w:pPr>
    <w:bookmarkStart w:id="1" w:name="_Hlk487234903"/>
    <w:r w:rsidRPr="00F10298">
      <w:rPr>
        <w:rFonts w:ascii="Lato" w:hAnsi="Lato"/>
        <w:sz w:val="18"/>
        <w:szCs w:val="18"/>
      </w:rPr>
      <w:t>Wykonanie projektu wielobranżowego budowlanego i wykonawczego budynku wielofunkcyjnego  wraz z zagospodarowaniem terenu  w obszarze działki  196/151,</w:t>
    </w:r>
    <w:r w:rsidR="00955FFD" w:rsidRPr="00F10298">
      <w:rPr>
        <w:rFonts w:ascii="Lato" w:hAnsi="Lato"/>
        <w:sz w:val="18"/>
        <w:szCs w:val="18"/>
      </w:rPr>
      <w:t xml:space="preserve"> </w:t>
    </w:r>
    <w:r w:rsidRPr="00F10298">
      <w:rPr>
        <w:rFonts w:ascii="Lato" w:hAnsi="Lato"/>
        <w:sz w:val="18"/>
        <w:szCs w:val="18"/>
      </w:rPr>
      <w:t>204,</w:t>
    </w:r>
    <w:r w:rsidR="00955FFD" w:rsidRPr="00F10298">
      <w:rPr>
        <w:rFonts w:ascii="Lato" w:hAnsi="Lato"/>
        <w:sz w:val="18"/>
        <w:szCs w:val="18"/>
      </w:rPr>
      <w:t xml:space="preserve"> </w:t>
    </w:r>
    <w:r w:rsidRPr="00F10298">
      <w:rPr>
        <w:rFonts w:ascii="Lato" w:hAnsi="Lato"/>
        <w:sz w:val="18"/>
        <w:szCs w:val="18"/>
      </w:rPr>
      <w:t>205,</w:t>
    </w:r>
    <w:r w:rsidR="00955FFD" w:rsidRPr="00F10298">
      <w:rPr>
        <w:rFonts w:ascii="Lato" w:hAnsi="Lato"/>
        <w:sz w:val="18"/>
        <w:szCs w:val="18"/>
      </w:rPr>
      <w:t xml:space="preserve"> </w:t>
    </w:r>
    <w:r w:rsidRPr="00F10298">
      <w:rPr>
        <w:rFonts w:ascii="Lato" w:hAnsi="Lato"/>
        <w:sz w:val="18"/>
        <w:szCs w:val="18"/>
      </w:rPr>
      <w:t>206 Obr. Nowy Zdrój w Kudowie Zdroju przy ul. Słonecznej 31 i 31 a”.</w:t>
    </w:r>
    <w:r w:rsidR="008456F9" w:rsidRPr="00F10298">
      <w:rPr>
        <w:rFonts w:ascii="Lato" w:hAnsi="Lato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28612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F10298">
      <w:rPr>
        <w:rFonts w:ascii="Lato" w:hAnsi="Lato"/>
        <w:sz w:val="18"/>
        <w:szCs w:val="18"/>
      </w:rPr>
      <w:t xml:space="preserve">    ZP/5/DR/RB/2017</w:t>
    </w:r>
    <w:r w:rsidR="008456F9" w:rsidRPr="00F10298">
      <w:rPr>
        <w:rFonts w:ascii="Lato" w:hAnsi="Lato"/>
        <w:sz w:val="18"/>
        <w:szCs w:val="18"/>
      </w:rPr>
      <w:t xml:space="preserve"> </w:t>
    </w:r>
    <w:bookmarkEnd w:id="1"/>
  </w:p>
  <w:p w:rsidR="00F10298" w:rsidRPr="00F10298" w:rsidRDefault="00F10298" w:rsidP="008456F9">
    <w:pPr>
      <w:spacing w:line="264" w:lineRule="auto"/>
      <w:rPr>
        <w:rFonts w:ascii="Lato" w:hAnsi="La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A8A"/>
    <w:multiLevelType w:val="hybridMultilevel"/>
    <w:tmpl w:val="22322682"/>
    <w:lvl w:ilvl="0" w:tplc="E664316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914371"/>
    <w:multiLevelType w:val="hybridMultilevel"/>
    <w:tmpl w:val="B25AAA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22AE6"/>
    <w:multiLevelType w:val="hybridMultilevel"/>
    <w:tmpl w:val="D704467E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313"/>
    <w:multiLevelType w:val="hybridMultilevel"/>
    <w:tmpl w:val="BF00E60A"/>
    <w:lvl w:ilvl="0" w:tplc="5E66ECE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1E3100B2"/>
    <w:multiLevelType w:val="multilevel"/>
    <w:tmpl w:val="D954053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A4807"/>
    <w:multiLevelType w:val="hybridMultilevel"/>
    <w:tmpl w:val="EF3A0584"/>
    <w:lvl w:ilvl="0" w:tplc="ADB6B7EA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427A1"/>
    <w:multiLevelType w:val="hybridMultilevel"/>
    <w:tmpl w:val="FA564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14FF"/>
    <w:multiLevelType w:val="hybridMultilevel"/>
    <w:tmpl w:val="D674C526"/>
    <w:lvl w:ilvl="0" w:tplc="AB660BA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052EEC"/>
    <w:multiLevelType w:val="hybridMultilevel"/>
    <w:tmpl w:val="338E3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6603E"/>
    <w:multiLevelType w:val="hybridMultilevel"/>
    <w:tmpl w:val="17E29636"/>
    <w:lvl w:ilvl="0" w:tplc="37D20070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A"/>
    <w:rsid w:val="00055B86"/>
    <w:rsid w:val="00067466"/>
    <w:rsid w:val="00097F8B"/>
    <w:rsid w:val="000D1890"/>
    <w:rsid w:val="00150DD9"/>
    <w:rsid w:val="00160BDF"/>
    <w:rsid w:val="0018570C"/>
    <w:rsid w:val="00193613"/>
    <w:rsid w:val="001C322A"/>
    <w:rsid w:val="001C50C0"/>
    <w:rsid w:val="001C5AF8"/>
    <w:rsid w:val="001D370B"/>
    <w:rsid w:val="001D3F0F"/>
    <w:rsid w:val="001E78C3"/>
    <w:rsid w:val="00202FFF"/>
    <w:rsid w:val="00236DD4"/>
    <w:rsid w:val="002435B3"/>
    <w:rsid w:val="00252E16"/>
    <w:rsid w:val="00261E8F"/>
    <w:rsid w:val="002A4469"/>
    <w:rsid w:val="002B3347"/>
    <w:rsid w:val="0030021B"/>
    <w:rsid w:val="00360BD5"/>
    <w:rsid w:val="00372CE3"/>
    <w:rsid w:val="00377821"/>
    <w:rsid w:val="003B39A0"/>
    <w:rsid w:val="003F367B"/>
    <w:rsid w:val="004178BF"/>
    <w:rsid w:val="004245BE"/>
    <w:rsid w:val="004524EE"/>
    <w:rsid w:val="004628D1"/>
    <w:rsid w:val="004656CA"/>
    <w:rsid w:val="00467F0B"/>
    <w:rsid w:val="004E2E84"/>
    <w:rsid w:val="00505302"/>
    <w:rsid w:val="00523C2F"/>
    <w:rsid w:val="005326EA"/>
    <w:rsid w:val="005341BF"/>
    <w:rsid w:val="00552B8A"/>
    <w:rsid w:val="005A6C1A"/>
    <w:rsid w:val="005C3DC9"/>
    <w:rsid w:val="005D29D0"/>
    <w:rsid w:val="005D4CF2"/>
    <w:rsid w:val="00663832"/>
    <w:rsid w:val="007038D9"/>
    <w:rsid w:val="00716957"/>
    <w:rsid w:val="00731946"/>
    <w:rsid w:val="007B29A4"/>
    <w:rsid w:val="007B631B"/>
    <w:rsid w:val="008362E8"/>
    <w:rsid w:val="008456F9"/>
    <w:rsid w:val="00851EAF"/>
    <w:rsid w:val="00894FCE"/>
    <w:rsid w:val="008B2CC7"/>
    <w:rsid w:val="008E2722"/>
    <w:rsid w:val="00926CB6"/>
    <w:rsid w:val="009369D4"/>
    <w:rsid w:val="0094206A"/>
    <w:rsid w:val="00955FFD"/>
    <w:rsid w:val="009815CE"/>
    <w:rsid w:val="009A7A45"/>
    <w:rsid w:val="00A54078"/>
    <w:rsid w:val="00A73F4C"/>
    <w:rsid w:val="00A93686"/>
    <w:rsid w:val="00AE5A3A"/>
    <w:rsid w:val="00B0253F"/>
    <w:rsid w:val="00B31471"/>
    <w:rsid w:val="00B368BD"/>
    <w:rsid w:val="00B546DB"/>
    <w:rsid w:val="00B75217"/>
    <w:rsid w:val="00BB52FA"/>
    <w:rsid w:val="00C053CA"/>
    <w:rsid w:val="00C229E7"/>
    <w:rsid w:val="00C73A67"/>
    <w:rsid w:val="00CC3550"/>
    <w:rsid w:val="00CC3B19"/>
    <w:rsid w:val="00CE3408"/>
    <w:rsid w:val="00CE77F9"/>
    <w:rsid w:val="00D630DE"/>
    <w:rsid w:val="00D72E1E"/>
    <w:rsid w:val="00DB79CB"/>
    <w:rsid w:val="00E269BD"/>
    <w:rsid w:val="00E312D7"/>
    <w:rsid w:val="00E4663A"/>
    <w:rsid w:val="00E5509A"/>
    <w:rsid w:val="00EA5096"/>
    <w:rsid w:val="00EC0D7B"/>
    <w:rsid w:val="00ED2EDB"/>
    <w:rsid w:val="00EF52F6"/>
    <w:rsid w:val="00F10298"/>
    <w:rsid w:val="00F62CDD"/>
    <w:rsid w:val="00FA000C"/>
    <w:rsid w:val="00FC0B5E"/>
    <w:rsid w:val="00FD01D9"/>
    <w:rsid w:val="00FE09E9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E6ED"/>
  <w15:chartTrackingRefBased/>
  <w15:docId w15:val="{65046BE8-0B20-4D64-829A-62A97DE4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9A0"/>
    <w:pPr>
      <w:spacing w:after="160" w:line="256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9A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9A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B39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uiPriority w:val="99"/>
    <w:rsid w:val="003B39A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8BD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8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16957"/>
    <w:pPr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16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69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4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F9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F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66BA-88A4-4F65-8378-AD8DDEAA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2745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dc:description/>
  <cp:lastModifiedBy>user</cp:lastModifiedBy>
  <cp:revision>12</cp:revision>
  <cp:lastPrinted>2017-02-23T11:54:00Z</cp:lastPrinted>
  <dcterms:created xsi:type="dcterms:W3CDTF">2017-07-06T19:58:00Z</dcterms:created>
  <dcterms:modified xsi:type="dcterms:W3CDTF">2017-07-09T20:33:00Z</dcterms:modified>
</cp:coreProperties>
</file>